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СТРАТЕГИЯ И ПРОГРАММА РАЗВИТИЯ ПРОЕКТА "СТРИТБОЛ - СПОРТ НАШИХ ДВОРОВ. С УЛИЦ НА ОЛИМПИЙСКИЕ ИГРЫ!"  В СВЕРДЛОВСКОЙ ОБЛАСТИ на период с 2013 по 2025 гг.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Настоящая Стратегия развития проекта "Стритбол - спорт наших дворов. С улиц на Олимпийские игры!" в Свердловской области на период с 2013 по 2025 гг. (далее – Стратегия) разработана Благотворительным фондом «Забота и помощь детям» в соответствии с пунктом 5 части 3 статьи 16 Федерального закона от 4 декабря 2007 года № </w:t>
      </w:r>
    </w:p>
    <w:p>
      <w:pPr>
        <w:pStyle w:val="Normal"/>
        <w:rPr/>
      </w:pPr>
      <w:r>
        <w:rPr/>
        <w:t>329-ФЗ «О физической культуре и спорте в Российской Федерации»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Стратегия опирается на ключевые стратегические направления государственной политики в сфере физической культуры и спорта, содержащиеся в следующих федеральных и региональных нормативных документах: Федеральный закон от 04 декабря 2007 года № </w:t>
      </w:r>
    </w:p>
    <w:p>
      <w:pPr>
        <w:pStyle w:val="Normal"/>
        <w:rPr/>
      </w:pPr>
      <w:r>
        <w:rPr/>
        <w:t xml:space="preserve">329-ФЗ «О физической культуре и спорте в Российской Федерации», Закон Свердловской области от 16 июля 2012 года № 70-ОЗ «О физической культуре и спорте в Свердловской области», «Стратегия социально-экономического развития Свердловской области на период до 2020 года», утвержденная постановлением Правительства Свердловской области от 29.12.2010 № 1910-ПП, «Комплекс мер по содействию развитию физической культуры и спорта в Свердловской области на период до 2020 года», утвержденный приказом Министерства физической культуры, спорта и молодежной политики Свердловской области от 24.01.2014№ 28/ОС.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При разработке Стратегии учитывались региональный, российский и передовой зарубежный опыт развития стритбола, предложения регионального и муниципальных органов исполнительной власти, научно-исследовательских и образовательных учреждений, специалистов-практиков.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Цель Стратегии - Создание условий для развития стритбола в Свердловской области, включая массовые формы, для достижения высоких спортивных результатов на российском и международном уровне и укрепления физического и нравственного здоровья населения региона. </w:t>
      </w:r>
    </w:p>
    <w:p>
      <w:pPr>
        <w:pStyle w:val="Normal"/>
        <w:rPr/>
      </w:pPr>
      <w:r>
        <w:rPr/>
        <w:t>Задачи:</w:t>
      </w:r>
    </w:p>
    <w:p>
      <w:pPr>
        <w:pStyle w:val="Normal"/>
        <w:rPr/>
      </w:pPr>
      <w:r>
        <w:rPr/>
        <w:t xml:space="preserve">- совершенствование системы подготовки спортивного резерва, вовлечение максимально возможного числа детей, подростков и молодежи в систематические занятия видом спорта; </w:t>
      </w:r>
    </w:p>
    <w:p>
      <w:pPr>
        <w:pStyle w:val="Normal"/>
        <w:rPr/>
      </w:pPr>
      <w:r>
        <w:rPr/>
        <w:t xml:space="preserve">- укрепление системы подготовки и повышения квалификации управленческих, педагогических, судейских кадров, необходимых для развития стритбола; </w:t>
      </w:r>
    </w:p>
    <w:p>
      <w:pPr>
        <w:pStyle w:val="Normal"/>
        <w:rPr/>
      </w:pPr>
      <w:r>
        <w:rPr/>
        <w:t xml:space="preserve">- содействие реализации государственной спортивной политики путем решения оздоровительных, экологических, экономических и социальных проблем средствами </w:t>
      </w:r>
    </w:p>
    <w:p>
      <w:pPr>
        <w:pStyle w:val="Normal"/>
        <w:rPr/>
      </w:pPr>
      <w:r>
        <w:rPr/>
        <w:t xml:space="preserve">стритбола; </w:t>
      </w:r>
    </w:p>
    <w:p>
      <w:pPr>
        <w:pStyle w:val="Normal"/>
        <w:rPr/>
      </w:pPr>
      <w:r>
        <w:rPr/>
        <w:t xml:space="preserve">- укрепление материально-технической базы и развитие инфраструктуры муниципальных </w:t>
      </w:r>
    </w:p>
    <w:p>
      <w:pPr>
        <w:pStyle w:val="Normal"/>
        <w:rPr/>
      </w:pPr>
      <w:r>
        <w:rPr/>
        <w:t xml:space="preserve">центров развития стритбола, содействие строительству и реконструкции спортивных </w:t>
      </w:r>
    </w:p>
    <w:p>
      <w:pPr>
        <w:pStyle w:val="Normal"/>
        <w:rPr/>
      </w:pPr>
      <w:r>
        <w:rPr/>
        <w:t xml:space="preserve">сооружений для проведения спортивных и физкультурно-оздоровительных мероприятий </w:t>
      </w:r>
    </w:p>
    <w:p>
      <w:pPr>
        <w:pStyle w:val="Normal"/>
        <w:rPr/>
      </w:pPr>
      <w:r>
        <w:rPr/>
        <w:t xml:space="preserve">по стритболу; </w:t>
      </w:r>
    </w:p>
    <w:p>
      <w:pPr>
        <w:pStyle w:val="Normal"/>
        <w:rPr/>
      </w:pPr>
      <w:r>
        <w:rPr/>
        <w:t xml:space="preserve">- организация и проведение городских, областных, российских и международных соревнований, массовых мероприятий, включая несоревновательные, направленных на поддержку и популяризацию стритбола; </w:t>
      </w:r>
    </w:p>
    <w:p>
      <w:pPr>
        <w:pStyle w:val="Normal"/>
        <w:rPr/>
      </w:pPr>
      <w:r>
        <w:rPr/>
        <w:t xml:space="preserve">- совершенствование региональной нормативно-правовой базы, обеспечивающей стабильное развитие баскетбола, включая его массовые и рекреационные формы; </w:t>
      </w:r>
    </w:p>
    <w:p>
      <w:pPr>
        <w:pStyle w:val="Normal"/>
        <w:rPr/>
      </w:pPr>
      <w:r>
        <w:rPr/>
        <w:t xml:space="preserve">- создание системы информационного и научно-методического обеспечения стритбола в Свердловской области. </w:t>
      </w:r>
    </w:p>
    <w:p>
      <w:pPr>
        <w:pStyle w:val="Normal"/>
        <w:rPr/>
      </w:pPr>
      <w:r>
        <w:rPr/>
        <w:t>Важнейшие Целевыми показателями эффективности Стратегии являются:</w:t>
      </w:r>
    </w:p>
    <w:p>
      <w:pPr>
        <w:pStyle w:val="Normal"/>
        <w:rPr/>
      </w:pPr>
      <w:r>
        <w:rPr/>
        <w:t>- масштаб развития детско-юношеского и массового стритбола в Свердловской области;</w:t>
      </w:r>
    </w:p>
    <w:p>
      <w:pPr>
        <w:pStyle w:val="Normal"/>
        <w:rPr/>
      </w:pPr>
      <w:r>
        <w:rPr/>
        <w:t xml:space="preserve">- количество юных спортсменов, занимающихся стритболом в учреждениях спортивной подготовки; </w:t>
      </w:r>
    </w:p>
    <w:p>
      <w:pPr>
        <w:pStyle w:val="Normal"/>
        <w:rPr/>
      </w:pPr>
      <w:r>
        <w:rPr/>
        <w:t xml:space="preserve">- увеличение количества отделений стритбола в учреждениях спортивной подготовки; </w:t>
      </w:r>
    </w:p>
    <w:p>
      <w:pPr>
        <w:pStyle w:val="Normal"/>
        <w:rPr/>
      </w:pPr>
      <w:r>
        <w:rPr/>
        <w:t xml:space="preserve">- увеличение численности занимающихся стритболом; </w:t>
      </w:r>
    </w:p>
    <w:p>
      <w:pPr>
        <w:pStyle w:val="Normal"/>
        <w:rPr/>
      </w:pPr>
      <w:r>
        <w:rPr/>
        <w:t xml:space="preserve">- количество территориальных образований, проводящих спортивно-массовые мероприятия </w:t>
      </w:r>
    </w:p>
    <w:p>
      <w:pPr>
        <w:pStyle w:val="Normal"/>
        <w:rPr/>
      </w:pPr>
      <w:r>
        <w:rPr/>
        <w:t xml:space="preserve">по стритболу; </w:t>
      </w:r>
    </w:p>
    <w:p>
      <w:pPr>
        <w:pStyle w:val="Normal"/>
        <w:rPr/>
      </w:pPr>
      <w:r>
        <w:rPr/>
        <w:t xml:space="preserve">- количество введенных в эксплуатацию объектов различных категорий для занятий видом спорта; </w:t>
      </w:r>
    </w:p>
    <w:p>
      <w:pPr>
        <w:pStyle w:val="Normal"/>
        <w:rPr/>
      </w:pPr>
      <w:r>
        <w:rPr/>
        <w:t xml:space="preserve">- число тренеров (инструкторов) по стритболу; </w:t>
      </w:r>
    </w:p>
    <w:p>
      <w:pPr>
        <w:pStyle w:val="Normal"/>
        <w:rPr/>
      </w:pPr>
      <w:r>
        <w:rPr/>
        <w:t xml:space="preserve">- число штатных тренеров по стритболу в учреждениях спортивной подготовки; </w:t>
      </w:r>
    </w:p>
    <w:p>
      <w:pPr>
        <w:pStyle w:val="Normal"/>
        <w:rPr/>
      </w:pPr>
      <w:r>
        <w:rPr/>
        <w:t xml:space="preserve">- количество муниципальных центров развития стритбола.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Реализация Программы проекта включает 2 этапа.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Первый этап 2013-2017 гг. направлен на: </w:t>
      </w:r>
    </w:p>
    <w:p>
      <w:pPr>
        <w:pStyle w:val="Normal"/>
        <w:rPr/>
      </w:pPr>
      <w:r>
        <w:rPr/>
        <w:t xml:space="preserve">- разработку планов развития вида спорта; </w:t>
      </w:r>
    </w:p>
    <w:p>
      <w:pPr>
        <w:pStyle w:val="Normal"/>
        <w:rPr/>
      </w:pPr>
      <w:r>
        <w:rPr/>
        <w:t xml:space="preserve">- совершенствование нормативно-правовой базы развития стритбола, включая массовые формы; </w:t>
      </w:r>
    </w:p>
    <w:p>
      <w:pPr>
        <w:pStyle w:val="Normal"/>
        <w:rPr/>
      </w:pPr>
      <w:r>
        <w:rPr/>
        <w:t xml:space="preserve">- развитие материальной базы стритбола; </w:t>
      </w:r>
    </w:p>
    <w:p>
      <w:pPr>
        <w:pStyle w:val="Normal"/>
        <w:rPr/>
      </w:pPr>
      <w:r>
        <w:rPr/>
        <w:t xml:space="preserve">- разработку и внедрение программ подготовки и повышения квалификации тренеров, специалистов, судей, волонтеров; </w:t>
      </w:r>
    </w:p>
    <w:p>
      <w:pPr>
        <w:pStyle w:val="Normal"/>
        <w:rPr/>
      </w:pPr>
      <w:r>
        <w:rPr/>
        <w:t xml:space="preserve">- формирование интереса граждан к виду спорта как популярному виду спортивных состязаний и красочному шоу, а также увлекательной форме физической активности; </w:t>
      </w:r>
    </w:p>
    <w:p>
      <w:pPr>
        <w:pStyle w:val="Normal"/>
        <w:rPr/>
      </w:pPr>
      <w:r>
        <w:rPr/>
        <w:t xml:space="preserve">- увеличение информации о стритболе в Интернете и СМИ.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Второй этап 2018-2025 гг. направлен на: </w:t>
      </w:r>
    </w:p>
    <w:p>
      <w:pPr>
        <w:pStyle w:val="Normal"/>
        <w:rPr/>
      </w:pPr>
      <w:r>
        <w:rPr/>
        <w:t xml:space="preserve">- укрепление позиций стритбола Свердловской области; </w:t>
      </w:r>
    </w:p>
    <w:p>
      <w:pPr>
        <w:pStyle w:val="Normal"/>
        <w:rPr/>
      </w:pPr>
      <w:r>
        <w:rPr/>
        <w:t xml:space="preserve">- создание регионального центра подготовки сборных команд по стритбола и муниципальных центров развития стритбола; </w:t>
      </w:r>
    </w:p>
    <w:p>
      <w:pPr>
        <w:pStyle w:val="Normal"/>
        <w:rPr/>
      </w:pPr>
      <w:r>
        <w:rPr/>
        <w:t xml:space="preserve">- дальнейшее увеличение количества юных спортсменов, специализирующихся в виде спорта в учреждениях спортивной подготовки; </w:t>
      </w:r>
    </w:p>
    <w:p>
      <w:pPr>
        <w:pStyle w:val="Normal"/>
        <w:rPr/>
      </w:pPr>
      <w:r>
        <w:rPr/>
        <w:t xml:space="preserve">- расширение сети спортивных сооружений для занятий стритболом; </w:t>
      </w:r>
    </w:p>
    <w:p>
      <w:pPr>
        <w:pStyle w:val="Normal"/>
        <w:rPr/>
      </w:pPr>
      <w:r>
        <w:rPr/>
        <w:t xml:space="preserve">- увеличение массовости и количества региональных соревнований и рекреационных мероприятий по виду спорта; </w:t>
      </w:r>
    </w:p>
    <w:p>
      <w:pPr>
        <w:pStyle w:val="Normal"/>
        <w:rPr/>
      </w:pPr>
      <w:r>
        <w:rPr/>
        <w:t xml:space="preserve">- создание эффективной системы подготовки и переподготовки кадров для вида спорта, продолжение реализации программ подготовки тренеров, судей и волонтеров; </w:t>
      </w:r>
    </w:p>
    <w:p>
      <w:pPr>
        <w:pStyle w:val="Normal"/>
        <w:rPr/>
      </w:pPr>
      <w:r>
        <w:rPr/>
        <w:t xml:space="preserve">- создание условий для привлечения инвестиций в развитие вида спорта; </w:t>
      </w:r>
    </w:p>
    <w:p>
      <w:pPr>
        <w:pStyle w:val="Normal"/>
        <w:rPr/>
      </w:pPr>
      <w:r>
        <w:rPr/>
        <w:t xml:space="preserve">- продолжение реализации программ по популяризации вида спорта и его массовых форм, совершенствование системы информационного обеспечения вида спорта, значительное увеличение количества информации о виде спорта в Интернете и СМИ, </w:t>
      </w:r>
    </w:p>
    <w:p>
      <w:pPr>
        <w:pStyle w:val="Normal"/>
        <w:rPr/>
      </w:pPr>
      <w:r>
        <w:rPr/>
        <w:t xml:space="preserve">- поддержание устойчивого интереса к соревнованиям по стритболу в массовых спортивных и зрелищных мероприятиях.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Ожидаемые результаты эффективности Программы проекта.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В результате реализации Программы проекта к 2025 году конечные предполагается: </w:t>
      </w:r>
    </w:p>
    <w:p>
      <w:pPr>
        <w:pStyle w:val="Normal"/>
        <w:rPr/>
      </w:pPr>
      <w:r>
        <w:rPr/>
        <w:t xml:space="preserve">- создать единую систему отбора наиболее одаренных спортсменов для обучения и тренировки в региональных и муниципальных центрах подготовки спортсменов; </w:t>
      </w:r>
    </w:p>
    <w:p>
      <w:pPr>
        <w:pStyle w:val="Normal"/>
        <w:rPr/>
      </w:pPr>
      <w:r>
        <w:rPr/>
        <w:t xml:space="preserve">- увеличить количество занимающихся видом спорта в системе подготовки спортивного резерва на 1000 человек по сравнению с 2013 годом; </w:t>
      </w:r>
    </w:p>
    <w:p>
      <w:pPr>
        <w:pStyle w:val="Normal"/>
        <w:rPr/>
      </w:pPr>
      <w:r>
        <w:rPr/>
        <w:t xml:space="preserve">- улучшить материально-техническую базу для развития стритбола за счет введения в эксплуатацию новых и реконструкции имеющихся объектов; </w:t>
      </w:r>
    </w:p>
    <w:p>
      <w:pPr>
        <w:pStyle w:val="Normal"/>
        <w:rPr/>
      </w:pPr>
      <w:r>
        <w:rPr/>
        <w:t xml:space="preserve">- обеспечить комплектование высококвалифицированными аттестованными специалистами региональных и муниципальных центров, создаваемых в рамках программы; </w:t>
      </w:r>
    </w:p>
    <w:p>
      <w:pPr>
        <w:pStyle w:val="Normal"/>
        <w:rPr/>
      </w:pPr>
      <w:r>
        <w:rPr/>
        <w:t>- обеспечить регулярное проведение спортивно-массовых мероприятий по стритболу в Свердловской области в количестве не менее 16 мероприятий.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АНАЛИЗ СОСТОЯНИЯ И ПЕРСПЕКТИВЫ РАЗВИТИЯ ПРОЕКТА "СТРИТБОЛ - СПОРТ НАШИХ ДВОРОВ. С УЛИЦ НА ОЛИМПИЙСКИЕ ИГРЫ!"  В СВЕРДЛОВСКОЙ ОБЛАСТИ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В настоящее время в сфере физической культуры и спорта в Свердловской области возник комплекс проблем. </w:t>
      </w:r>
    </w:p>
    <w:p>
      <w:pPr>
        <w:pStyle w:val="Normal"/>
        <w:rPr/>
      </w:pPr>
      <w:r>
        <w:rPr/>
        <w:t>Первой проблемой является ухудшение здоровья, физического развития и физической подготовленности населения. В целом по округу не менее 50% обучающихся имеют нарушения в здоровье. По данным Минздравсоцразвития России, только 20%  обучающихся старших классов считаются практически здоровыми. Свыше 40% допризывной молодежи не соответствуют требованиям, предъявляемым армейской службой, в том числе в части выполнения минимальных нормативов физической подготовки. Так, в настоящее время 82% жителей округа, в том числе 25% детей, подростков и молодежи, не занимаются систематически физической культурой и спортом.</w:t>
      </w:r>
    </w:p>
    <w:p>
      <w:pPr>
        <w:pStyle w:val="Normal"/>
        <w:rPr/>
      </w:pPr>
      <w:r>
        <w:rPr/>
        <w:t>Второй проблемой является отсутствие эффективной системы детско-юношеского спорта, отбора и подготовки спортивного резерва для сборных команд области. Нерешенные проблемы нормативно-правового, организационно-управленческого, материально-технического, научно-методического, медико-биологического и кадрового обеспечения сдерживают развитие стритбола и не позволяют готовить полноценный резерв для сборных команд муниципальных образований области.</w:t>
      </w:r>
    </w:p>
    <w:p>
      <w:pPr>
        <w:pStyle w:val="Normal"/>
        <w:rPr/>
      </w:pPr>
      <w:r>
        <w:rPr/>
        <w:t>Третьей проблемной является недостаточное внимание молодежному спорту. Не полностью раскрыт молодежно-спортивный потенциал. Отсутствие конкурентно-спортивной интеграции коллективов физической культуры детского, подросткового и молодежного возраста тормозит возможные предпосылки для внедрения инновационных высокотехнологичных подходов к развитию стритбола.</w:t>
      </w:r>
    </w:p>
    <w:p>
      <w:pPr>
        <w:pStyle w:val="Normal"/>
        <w:rPr/>
      </w:pPr>
      <w:r>
        <w:rPr/>
        <w:t>Четвертой проблемой является недостаточное внимание физической культуре и спорту детей, подростков и молодежи.</w:t>
      </w:r>
    </w:p>
    <w:p>
      <w:pPr>
        <w:pStyle w:val="Normal"/>
        <w:rPr/>
      </w:pPr>
      <w:r>
        <w:rPr/>
        <w:t>Пятая проблема – несовершенство системы финансового обеспечения физкультурно-спортивной деятельности направленной на развитие стритбола.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ОСНОВНЫЕ НАПРАВЛЕНИЯ И ОЖИДАЕМЫЕ РЕЗУЛЬТАТЫ ДЕЯТЕЛЬНОСТИ ФОНДА ПО РЕАЛИЗАЦИИ ПРОГРАММЫ ПРОЕКТА  "СТРИТБОЛ - СПОРТ НАШИХ ДВОРОВ. С УЛИЦ НА ОЛИМПИЙСКИЕ ИГРЫ!"  В СВЕРДЛОВСКОЙ ОБЛАСТИ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На основе проведённого анализа современного состояния и перспектив развития стритбола в Свердловской области были выявлены основные проблемы и намечены приоритетные </w:t>
      </w:r>
    </w:p>
    <w:p>
      <w:pPr>
        <w:pStyle w:val="Normal"/>
        <w:rPr/>
      </w:pPr>
      <w:r>
        <w:rPr/>
        <w:t>направления деятельности:</w:t>
      </w:r>
    </w:p>
    <w:p>
      <w:pPr>
        <w:pStyle w:val="Normal"/>
        <w:rPr/>
      </w:pPr>
      <w:r>
        <w:rPr/>
        <w:t xml:space="preserve">1. Популяризация баскетбола и повышение его массовости на территории Свердловской области: </w:t>
      </w:r>
    </w:p>
    <w:p>
      <w:pPr>
        <w:pStyle w:val="Normal"/>
        <w:rPr/>
      </w:pPr>
      <w:r>
        <w:rPr/>
        <w:t xml:space="preserve">- дальнейшее развитие материальной базы для развития стритбола, включая его массовые формы; </w:t>
      </w:r>
    </w:p>
    <w:p>
      <w:pPr>
        <w:pStyle w:val="Normal"/>
        <w:rPr/>
      </w:pPr>
      <w:r>
        <w:rPr/>
        <w:t xml:space="preserve">- увеличение количества региональных соревнований по стритболу, проводимых на территории Свердловской области; </w:t>
      </w:r>
    </w:p>
    <w:p>
      <w:pPr>
        <w:pStyle w:val="Normal"/>
        <w:rPr/>
      </w:pPr>
      <w:r>
        <w:rPr/>
        <w:t xml:space="preserve">- увеличение количества зрелищных и рекреационных мероприятий, направленных на поддержку и популяризацию вида спорта; </w:t>
      </w:r>
    </w:p>
    <w:p>
      <w:pPr>
        <w:pStyle w:val="Normal"/>
        <w:rPr/>
      </w:pPr>
      <w:r>
        <w:rPr/>
        <w:t xml:space="preserve">- совершенствование календаря региональных и массовых мероприятий по стритболу; </w:t>
      </w:r>
    </w:p>
    <w:p>
      <w:pPr>
        <w:pStyle w:val="Normal"/>
        <w:rPr/>
      </w:pPr>
      <w:r>
        <w:rPr/>
        <w:t xml:space="preserve">- формирование и поддержание устойчивого интереса детей, подростков и юношей к стритболу как популярному виду спортивных состязаний, увлекательной форме досуга и физической активности; </w:t>
      </w:r>
    </w:p>
    <w:p>
      <w:pPr>
        <w:pStyle w:val="Normal"/>
        <w:rPr/>
      </w:pPr>
      <w:r>
        <w:rPr/>
        <w:t xml:space="preserve">- совершенствование системы информационного обеспечения, значительное увеличение количества информации о стритболе в Интернете и региональных средствах массовой информации.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2. Совершенствование системы подготовки спортивного резерва по стритболу в Свердловской области предусматривает: </w:t>
      </w:r>
    </w:p>
    <w:p>
      <w:pPr>
        <w:pStyle w:val="Normal"/>
        <w:rPr/>
      </w:pPr>
      <w:r>
        <w:rPr/>
        <w:t xml:space="preserve">- увеличение отделений и количества юных спортсменов, специализирующихся в стритболе в региональных учреждениях спортивной подготовки; </w:t>
      </w:r>
    </w:p>
    <w:p>
      <w:pPr>
        <w:pStyle w:val="Normal"/>
        <w:rPr/>
      </w:pPr>
      <w:r>
        <w:rPr/>
        <w:t xml:space="preserve">- создание эффективной системы отбора, предусматривающей возможность наблюдения и выявления спортивно-одаренных детей в детских учреждений Свердловской области; </w:t>
      </w:r>
    </w:p>
    <w:p>
      <w:pPr>
        <w:pStyle w:val="Normal"/>
        <w:rPr/>
      </w:pPr>
      <w:r>
        <w:rPr/>
        <w:t xml:space="preserve">- развитие системы научно-методического и медицинского обеспечения системы подготовки спортивного резерва, создание базы данных по различным группам занимающихся стритболом; </w:t>
      </w:r>
    </w:p>
    <w:p>
      <w:pPr>
        <w:pStyle w:val="Normal"/>
        <w:rPr/>
      </w:pPr>
      <w:r>
        <w:rPr/>
        <w:t xml:space="preserve">-внедрение современных спортивных технологий в процесс подготовки сборных команд Свердловской области и спортивного резерва; </w:t>
      </w:r>
    </w:p>
    <w:p>
      <w:pPr>
        <w:pStyle w:val="Normal"/>
        <w:rPr/>
      </w:pPr>
      <w:r>
        <w:rPr/>
        <w:t xml:space="preserve">- организация взаимодействия и координации структур, целью деятельности, которых, является спортивная подготовка и спортивное совершенствование стритболистов; </w:t>
      </w:r>
    </w:p>
    <w:p>
      <w:pPr>
        <w:pStyle w:val="Normal"/>
        <w:rPr/>
      </w:pPr>
      <w:r>
        <w:rPr/>
        <w:t xml:space="preserve">-  создание регионального и муниципальных центров подготовки сборных команд по стритболу в Свердловской области.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3. Улучшение кадрового обеспечения развития стритбола предусматривает: </w:t>
      </w:r>
    </w:p>
    <w:p>
      <w:pPr>
        <w:pStyle w:val="Normal"/>
        <w:rPr/>
      </w:pPr>
      <w:r>
        <w:rPr/>
        <w:t xml:space="preserve">- увеличение количества тренеров, специалистов и судей прошедших курсы повышения квалификации, аттестацию и лицензирование; </w:t>
      </w:r>
    </w:p>
    <w:p>
      <w:pPr>
        <w:pStyle w:val="Normal"/>
        <w:rPr/>
      </w:pPr>
      <w:r>
        <w:rPr/>
        <w:t xml:space="preserve">- создание эффективной системы подготовки и переподготовки кадров для вида спорта, реализация программ подготовки тренеров и судей; </w:t>
      </w:r>
    </w:p>
    <w:p>
      <w:pPr>
        <w:pStyle w:val="Normal"/>
        <w:rPr/>
      </w:pPr>
      <w:r>
        <w:rPr/>
        <w:t xml:space="preserve">- разработка и реализация системы мер материального и морального стимулирования специалистов стритбола за высокие профессиональные результаты; </w:t>
      </w:r>
    </w:p>
    <w:p>
      <w:pPr>
        <w:pStyle w:val="Normal"/>
        <w:rPr/>
      </w:pPr>
      <w:r>
        <w:rPr/>
        <w:t>- проведение конкурсных мероприятий для молодых тренеров, арбитров, менеджеров для повышения интереса к выбранной профессии.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В результате реализации Программы к 2025 году предполагается: </w:t>
      </w:r>
    </w:p>
    <w:p>
      <w:pPr>
        <w:pStyle w:val="Normal"/>
        <w:rPr/>
      </w:pPr>
      <w:r>
        <w:rPr/>
        <w:t xml:space="preserve">- обеспечить стабильную работу системы подготовки ближайшего резерва для региональных сборных команд по стритболу; </w:t>
      </w:r>
    </w:p>
    <w:p>
      <w:pPr>
        <w:pStyle w:val="Normal"/>
        <w:rPr/>
      </w:pPr>
      <w:r>
        <w:rPr/>
        <w:t xml:space="preserve">- создать единую систему отбора наиболее одаренных спортсменов для обучения и тренировки в региональном и муниципальных центрах подготовки спортсменов; </w:t>
      </w:r>
    </w:p>
    <w:p>
      <w:pPr>
        <w:pStyle w:val="Normal"/>
        <w:rPr/>
      </w:pPr>
      <w:r>
        <w:rPr/>
        <w:t xml:space="preserve">- увеличить количество занимающихся видом спорта в системе подготовки спортивного резерва на 1000 человек по сравнению с 2013 годом; </w:t>
      </w:r>
    </w:p>
    <w:p>
      <w:pPr>
        <w:pStyle w:val="Normal"/>
        <w:rPr/>
      </w:pPr>
      <w:r>
        <w:rPr/>
        <w:t xml:space="preserve">- улучшить материально-техническую базу для развития стритбола за счет введения в эксплуатацию новых и реконструкции имеющихся объектов; </w:t>
      </w:r>
    </w:p>
    <w:p>
      <w:pPr>
        <w:pStyle w:val="Normal"/>
        <w:rPr/>
      </w:pPr>
      <w:r>
        <w:rPr/>
        <w:t xml:space="preserve">- создать региональный и муниципальные баскетбольные центры, в том числе, на базе образовательных учреждений; </w:t>
      </w:r>
    </w:p>
    <w:p>
      <w:pPr>
        <w:pStyle w:val="Normal"/>
        <w:rPr/>
      </w:pPr>
      <w:r>
        <w:rPr/>
        <w:t xml:space="preserve">- обеспечить комплектование высококвалифицированными аттестованными специалистами региональных и муниципальных центров, создаваемых в рамках программы; </w:t>
      </w:r>
    </w:p>
    <w:p>
      <w:pPr>
        <w:pStyle w:val="Normal"/>
        <w:rPr/>
      </w:pPr>
      <w:r>
        <w:rPr/>
        <w:t xml:space="preserve">- обеспечить регулярное проведение спортивно-массовых мероприятий по стритболу в Свердловской области в количестве не менее 16 мероприятий.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Lucida Sans"/>
      <w:color w:val="00000A"/>
      <w:sz w:val="24"/>
      <w:szCs w:val="24"/>
      <w:lang w:val="ru-RU" w:eastAsia="zh-CN" w:bidi="hi-IN"/>
    </w:rPr>
  </w:style>
  <w:style w:type="character" w:styleId="Style14">
    <w:name w:val="Выделение жирным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171</TotalTime>
  <Application>LibreOffice/5.2.2.2$Windows_X86_64 LibreOffice_project/8f96e87c890bf8fa77463cd4b640a2312823f3ad</Application>
  <Pages>4</Pages>
  <Words>1416</Words>
  <Characters>10595</Characters>
  <CharactersWithSpaces>12004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2017-09-23T19:20:12Z</dcterms:created>
  <dc:creator/>
  <dc:description/>
  <dc:language>ru-RU</dc:language>
  <cp:lastModifiedBy/>
  <dcterms:modified xsi:type="dcterms:W3CDTF">2017-09-24T20:03:15Z</dcterms:modified>
  <cp:revision>6</cp:revision>
  <dc:subject/>
  <dc:title/>
</cp:coreProperties>
</file>